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DA" w:rsidRPr="00F65BD1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F65BD1">
        <w:rPr>
          <w:sz w:val="28"/>
          <w:szCs w:val="28"/>
        </w:rPr>
        <w:t xml:space="preserve">Приложение </w:t>
      </w:r>
      <w:r w:rsidR="006349C7" w:rsidRPr="00F65BD1">
        <w:rPr>
          <w:sz w:val="28"/>
          <w:szCs w:val="28"/>
        </w:rPr>
        <w:t>4</w:t>
      </w:r>
    </w:p>
    <w:p w:rsidR="00E64B0C" w:rsidRPr="00F65BD1" w:rsidRDefault="00E64B0C" w:rsidP="00CB556C">
      <w:pPr>
        <w:tabs>
          <w:tab w:val="left" w:pos="9072"/>
        </w:tabs>
        <w:spacing w:after="0" w:line="240" w:lineRule="auto"/>
        <w:ind w:left="9639"/>
        <w:rPr>
          <w:sz w:val="28"/>
          <w:szCs w:val="28"/>
        </w:rPr>
      </w:pPr>
      <w:r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CB556C"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соглашения о перераспределении земель и (или) земельных участков, находящихся в </w:t>
      </w:r>
      <w:r w:rsidR="0034012B"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или </w:t>
      </w:r>
      <w:r w:rsidR="00CB556C" w:rsidRPr="00F65B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 и земельных участков, находящихся в частной собственности</w:t>
      </w:r>
      <w:r w:rsidRPr="00F65BD1">
        <w:rPr>
          <w:sz w:val="28"/>
          <w:szCs w:val="28"/>
        </w:rPr>
        <w:t>»</w:t>
      </w:r>
    </w:p>
    <w:p w:rsidR="00C04CDA" w:rsidRPr="00F65BD1" w:rsidRDefault="00C04CDA" w:rsidP="00E64B0C">
      <w:pPr>
        <w:pStyle w:val="a3"/>
        <w:tabs>
          <w:tab w:val="left" w:pos="9072"/>
        </w:tabs>
        <w:spacing w:before="0" w:after="0"/>
        <w:ind w:left="9639" w:right="-1"/>
        <w:rPr>
          <w:color w:val="000000"/>
          <w:szCs w:val="24"/>
        </w:rPr>
      </w:pPr>
    </w:p>
    <w:p w:rsidR="00C04CDA" w:rsidRPr="00F65BD1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Pr="00F65BD1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F65B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F65BD1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F65BD1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F65BD1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F65BD1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F65BD1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D1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Pr="00F65BD1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8051"/>
        <w:gridCol w:w="5947"/>
      </w:tblGrid>
      <w:tr w:rsidR="002426B9" w:rsidRPr="00F65BD1" w:rsidTr="004869A0">
        <w:tc>
          <w:tcPr>
            <w:tcW w:w="562" w:type="dxa"/>
          </w:tcPr>
          <w:p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8051" w:type="dxa"/>
          </w:tcPr>
          <w:p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5947" w:type="dxa"/>
          </w:tcPr>
          <w:p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F65BD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29004" w:type="dxa"/>
        <w:tblLook w:val="04A0" w:firstRow="1" w:lastRow="0" w:firstColumn="1" w:lastColumn="0" w:noHBand="0" w:noVBand="1"/>
      </w:tblPr>
      <w:tblGrid>
        <w:gridCol w:w="562"/>
        <w:gridCol w:w="8051"/>
        <w:gridCol w:w="5947"/>
        <w:gridCol w:w="7222"/>
        <w:gridCol w:w="7222"/>
      </w:tblGrid>
      <w:tr w:rsidR="002426B9" w:rsidRPr="00F65BD1" w:rsidTr="004869A0">
        <w:trPr>
          <w:gridAfter w:val="2"/>
          <w:wAfter w:w="14444" w:type="dxa"/>
          <w:trHeight w:val="330"/>
          <w:tblHeader/>
        </w:trPr>
        <w:tc>
          <w:tcPr>
            <w:tcW w:w="562" w:type="dxa"/>
          </w:tcPr>
          <w:p w:rsidR="002426B9" w:rsidRPr="00F65BD1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B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1" w:type="dxa"/>
          </w:tcPr>
          <w:p w:rsidR="002426B9" w:rsidRPr="00F65BD1" w:rsidRDefault="002426B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B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7" w:type="dxa"/>
          </w:tcPr>
          <w:p w:rsidR="002426B9" w:rsidRPr="00F65BD1" w:rsidRDefault="002426B9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B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0B86" w:rsidRPr="00F65BD1" w:rsidTr="00682374">
        <w:trPr>
          <w:gridAfter w:val="2"/>
          <w:wAfter w:w="14444" w:type="dxa"/>
          <w:trHeight w:val="1065"/>
        </w:trPr>
        <w:tc>
          <w:tcPr>
            <w:tcW w:w="14560" w:type="dxa"/>
            <w:gridSpan w:val="3"/>
          </w:tcPr>
          <w:p w:rsidR="002426B9" w:rsidRPr="00F65BD1" w:rsidRDefault="002426B9" w:rsidP="00F32A1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65BD1">
              <w:rPr>
                <w:rFonts w:ascii="Times New Roman" w:hAnsi="Times New Roman" w:cs="Times New Roman"/>
                <w:b/>
                <w:szCs w:val="24"/>
              </w:rPr>
              <w:t>Подуслуга</w:t>
            </w:r>
            <w:proofErr w:type="spellEnd"/>
            <w:r w:rsidRPr="00F65BD1">
              <w:rPr>
                <w:rFonts w:ascii="Times New Roman" w:hAnsi="Times New Roman" w:cs="Times New Roman"/>
                <w:b/>
                <w:szCs w:val="24"/>
              </w:rPr>
              <w:t xml:space="preserve"> «</w:t>
            </w:r>
            <w:r w:rsidR="00CB556C" w:rsidRPr="00F65B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Заключение соглашения о перераспределении земель и (или) земельных участков, находящихся в </w:t>
            </w:r>
            <w:r w:rsidR="0034012B" w:rsidRPr="00F65B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государственной или </w:t>
            </w:r>
            <w:r w:rsidR="00CB556C" w:rsidRPr="00F65BD1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муниципальной собственности и земельных участков, находящихся в частной собственности</w:t>
            </w:r>
            <w:r w:rsidRPr="00F65BD1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426B9" w:rsidRPr="00F65BD1" w:rsidTr="00682374">
        <w:trPr>
          <w:gridAfter w:val="2"/>
          <w:wAfter w:w="14444" w:type="dxa"/>
          <w:trHeight w:val="257"/>
        </w:trPr>
        <w:tc>
          <w:tcPr>
            <w:tcW w:w="14560" w:type="dxa"/>
            <w:gridSpan w:val="3"/>
          </w:tcPr>
          <w:p w:rsidR="002426B9" w:rsidRPr="00F65BD1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F65BD1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F65BD1" w:rsidTr="004869A0">
        <w:trPr>
          <w:gridAfter w:val="2"/>
          <w:wAfter w:w="14444" w:type="dxa"/>
          <w:trHeight w:val="183"/>
        </w:trPr>
        <w:tc>
          <w:tcPr>
            <w:tcW w:w="562" w:type="dxa"/>
          </w:tcPr>
          <w:p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1</w:t>
            </w:r>
          </w:p>
        </w:tc>
        <w:tc>
          <w:tcPr>
            <w:tcW w:w="8051" w:type="dxa"/>
          </w:tcPr>
          <w:p w:rsidR="00E70EB8" w:rsidRPr="00F65BD1" w:rsidRDefault="00E70EB8" w:rsidP="00E70EB8">
            <w:pPr>
              <w:pStyle w:val="ab"/>
              <w:spacing w:before="0" w:beforeAutospacing="0" w:after="0" w:afterAutospacing="0"/>
              <w:jc w:val="both"/>
            </w:pPr>
            <w:r w:rsidRPr="00F65BD1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5947" w:type="dxa"/>
          </w:tcPr>
          <w:p w:rsidR="00E70EB8" w:rsidRPr="00F65BD1" w:rsidRDefault="00CB556C" w:rsidP="00E75F9F">
            <w:pPr>
              <w:pStyle w:val="ab"/>
              <w:spacing w:before="0" w:beforeAutospacing="0" w:after="0" w:afterAutospacing="0"/>
              <w:jc w:val="both"/>
            </w:pPr>
            <w:r w:rsidRPr="00F65BD1">
              <w:t>1А-3</w:t>
            </w:r>
            <w:r w:rsidR="00F32A1F" w:rsidRPr="00F65BD1">
              <w:t>А</w:t>
            </w:r>
          </w:p>
        </w:tc>
      </w:tr>
      <w:tr w:rsidR="00E70EB8" w:rsidRPr="00F65BD1" w:rsidTr="004869A0">
        <w:trPr>
          <w:gridAfter w:val="2"/>
          <w:wAfter w:w="14444" w:type="dxa"/>
          <w:trHeight w:val="213"/>
        </w:trPr>
        <w:tc>
          <w:tcPr>
            <w:tcW w:w="562" w:type="dxa"/>
          </w:tcPr>
          <w:p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:rsidR="00E70EB8" w:rsidRPr="00F65BD1" w:rsidRDefault="00E70EB8" w:rsidP="00E70EB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</w:p>
        </w:tc>
        <w:tc>
          <w:tcPr>
            <w:tcW w:w="5947" w:type="dxa"/>
          </w:tcPr>
          <w:p w:rsidR="00E70EB8" w:rsidRPr="00F65BD1" w:rsidRDefault="00CB556C" w:rsidP="0057407E">
            <w:pPr>
              <w:pStyle w:val="ab"/>
              <w:spacing w:before="0" w:beforeAutospacing="0" w:after="0" w:afterAutospacing="0"/>
              <w:jc w:val="both"/>
            </w:pPr>
            <w:r w:rsidRPr="00F65BD1">
              <w:t>1А-3А</w:t>
            </w:r>
          </w:p>
        </w:tc>
      </w:tr>
      <w:tr w:rsidR="00E70EB8" w:rsidRPr="00F65BD1" w:rsidTr="004869A0">
        <w:trPr>
          <w:gridAfter w:val="2"/>
          <w:wAfter w:w="14444" w:type="dxa"/>
          <w:trHeight w:val="412"/>
        </w:trPr>
        <w:tc>
          <w:tcPr>
            <w:tcW w:w="562" w:type="dxa"/>
          </w:tcPr>
          <w:p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</w:tcPr>
          <w:p w:rsidR="00E70EB8" w:rsidRPr="00F65BD1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5947" w:type="dxa"/>
          </w:tcPr>
          <w:p w:rsidR="00E70EB8" w:rsidRPr="00F65BD1" w:rsidRDefault="00CB556C" w:rsidP="00E64B0C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E70EB8" w:rsidRPr="00F65BD1" w:rsidTr="004869A0">
        <w:trPr>
          <w:gridAfter w:val="2"/>
          <w:wAfter w:w="14444" w:type="dxa"/>
          <w:trHeight w:val="316"/>
        </w:trPr>
        <w:tc>
          <w:tcPr>
            <w:tcW w:w="562" w:type="dxa"/>
          </w:tcPr>
          <w:p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4</w:t>
            </w:r>
          </w:p>
        </w:tc>
        <w:tc>
          <w:tcPr>
            <w:tcW w:w="8051" w:type="dxa"/>
            <w:vAlign w:val="center"/>
          </w:tcPr>
          <w:p w:rsidR="00E70EB8" w:rsidRPr="00F65BD1" w:rsidRDefault="00E70EB8" w:rsidP="00984F42">
            <w:pPr>
              <w:rPr>
                <w:rFonts w:ascii="Times New Roman" w:hAnsi="Times New Roman"/>
                <w:sz w:val="24"/>
              </w:rPr>
            </w:pPr>
            <w:r w:rsidRPr="00F65BD1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</w:t>
            </w:r>
            <w:r w:rsidR="00984F42" w:rsidRPr="00F65BD1">
              <w:rPr>
                <w:rFonts w:ascii="Times New Roman" w:hAnsi="Times New Roman"/>
                <w:sz w:val="24"/>
              </w:rPr>
              <w:t xml:space="preserve">его </w:t>
            </w:r>
            <w:r w:rsidRPr="00F65BD1">
              <w:rPr>
                <w:rFonts w:ascii="Times New Roman" w:hAnsi="Times New Roman"/>
                <w:sz w:val="24"/>
              </w:rPr>
              <w:t xml:space="preserve">имени </w:t>
            </w:r>
          </w:p>
        </w:tc>
        <w:tc>
          <w:tcPr>
            <w:tcW w:w="5947" w:type="dxa"/>
            <w:vAlign w:val="center"/>
          </w:tcPr>
          <w:p w:rsidR="00E70EB8" w:rsidRPr="00F65BD1" w:rsidRDefault="00DD11C1" w:rsidP="00E64B0C">
            <w:pPr>
              <w:rPr>
                <w:rFonts w:ascii="Times New Roman" w:hAnsi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  <w:szCs w:val="24"/>
              </w:rPr>
              <w:t>2А,3А</w:t>
            </w:r>
          </w:p>
        </w:tc>
      </w:tr>
      <w:tr w:rsidR="00E70EB8" w:rsidRPr="00F65BD1" w:rsidTr="004869A0">
        <w:trPr>
          <w:gridAfter w:val="2"/>
          <w:wAfter w:w="14444" w:type="dxa"/>
          <w:trHeight w:val="3884"/>
        </w:trPr>
        <w:tc>
          <w:tcPr>
            <w:tcW w:w="562" w:type="dxa"/>
          </w:tcPr>
          <w:p w:rsidR="00E70EB8" w:rsidRPr="00F65BD1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8051" w:type="dxa"/>
          </w:tcPr>
          <w:p w:rsidR="00E70EB8" w:rsidRPr="00F65BD1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65BD1">
                <w:rPr>
                  <w:rFonts w:ascii="Times New Roman" w:hAnsi="Times New Roman" w:cs="Times New Roman"/>
                  <w:sz w:val="24"/>
                  <w:szCs w:val="24"/>
                </w:rPr>
                <w:t>пунктом 9</w:t>
              </w:r>
            </w:hyperlink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5947" w:type="dxa"/>
          </w:tcPr>
          <w:p w:rsidR="00E70EB8" w:rsidRPr="00F65BD1" w:rsidRDefault="00CB556C" w:rsidP="0057407E">
            <w:pPr>
              <w:pStyle w:val="ab"/>
              <w:spacing w:before="0" w:beforeAutospacing="0" w:after="0" w:afterAutospacing="0"/>
              <w:jc w:val="both"/>
            </w:pPr>
            <w:r w:rsidRPr="00F65BD1">
              <w:t>1А-3А</w:t>
            </w:r>
          </w:p>
        </w:tc>
      </w:tr>
      <w:tr w:rsidR="00E70EB8" w:rsidRPr="00F65BD1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E70EB8" w:rsidRPr="00F65BD1" w:rsidRDefault="00984F42" w:rsidP="00984F42">
            <w:pPr>
              <w:pStyle w:val="ab"/>
              <w:spacing w:before="0" w:after="0"/>
              <w:jc w:val="center"/>
            </w:pPr>
            <w:r w:rsidRPr="00F65BD1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F65BD1" w:rsidTr="004869A0">
        <w:trPr>
          <w:gridAfter w:val="2"/>
          <w:wAfter w:w="14444" w:type="dxa"/>
          <w:trHeight w:val="131"/>
        </w:trPr>
        <w:tc>
          <w:tcPr>
            <w:tcW w:w="562" w:type="dxa"/>
          </w:tcPr>
          <w:p w:rsidR="00E70EB8" w:rsidRPr="00F65BD1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E70EB8" w:rsidRPr="00F65BD1" w:rsidRDefault="00984F42" w:rsidP="00BC5621">
            <w:pPr>
              <w:pStyle w:val="ab"/>
              <w:spacing w:before="0" w:after="0"/>
              <w:jc w:val="both"/>
            </w:pPr>
            <w:r w:rsidRPr="00F65BD1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5947" w:type="dxa"/>
          </w:tcPr>
          <w:p w:rsidR="00E70EB8" w:rsidRPr="00F65BD1" w:rsidRDefault="007317F2" w:rsidP="0057407E">
            <w:pPr>
              <w:pStyle w:val="ab"/>
              <w:spacing w:before="0" w:after="0"/>
              <w:jc w:val="both"/>
              <w:rPr>
                <w:sz w:val="20"/>
                <w:szCs w:val="20"/>
              </w:rPr>
            </w:pPr>
            <w:r w:rsidRPr="00F65BD1">
              <w:rPr>
                <w:sz w:val="20"/>
                <w:szCs w:val="20"/>
              </w:rPr>
              <w:t>-</w:t>
            </w:r>
          </w:p>
        </w:tc>
      </w:tr>
      <w:tr w:rsidR="00984F42" w:rsidRPr="00F65BD1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984F42" w:rsidRPr="00F65BD1" w:rsidRDefault="00984F42" w:rsidP="00984F42">
            <w:pPr>
              <w:pStyle w:val="ab"/>
              <w:spacing w:before="0" w:after="0"/>
              <w:jc w:val="center"/>
            </w:pPr>
            <w:r w:rsidRPr="00F65BD1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F65BD1" w:rsidTr="004869A0">
        <w:trPr>
          <w:gridAfter w:val="2"/>
          <w:wAfter w:w="14444" w:type="dxa"/>
          <w:trHeight w:val="617"/>
        </w:trPr>
        <w:tc>
          <w:tcPr>
            <w:tcW w:w="562" w:type="dxa"/>
          </w:tcPr>
          <w:p w:rsidR="00E70EB8" w:rsidRPr="00F65BD1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1</w:t>
            </w:r>
          </w:p>
        </w:tc>
        <w:tc>
          <w:tcPr>
            <w:tcW w:w="8051" w:type="dxa"/>
          </w:tcPr>
          <w:p w:rsidR="00984F42" w:rsidRPr="00F65BD1" w:rsidRDefault="00061481" w:rsidP="00984F42">
            <w:pPr>
              <w:pStyle w:val="ab"/>
              <w:spacing w:before="0" w:after="0"/>
              <w:jc w:val="both"/>
            </w:pPr>
            <w:r w:rsidRPr="00F65BD1"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</w:t>
            </w:r>
          </w:p>
        </w:tc>
        <w:tc>
          <w:tcPr>
            <w:tcW w:w="5947" w:type="dxa"/>
          </w:tcPr>
          <w:p w:rsidR="00E70EB8" w:rsidRPr="00F65BD1" w:rsidRDefault="00CB556C" w:rsidP="0057407E">
            <w:pPr>
              <w:pStyle w:val="ab"/>
              <w:spacing w:before="0" w:after="0"/>
              <w:jc w:val="both"/>
            </w:pPr>
            <w:r w:rsidRPr="00F65BD1">
              <w:t>1А-3</w:t>
            </w:r>
            <w:r w:rsidR="00984F42" w:rsidRPr="00F65BD1">
              <w:t>А</w:t>
            </w:r>
          </w:p>
        </w:tc>
      </w:tr>
      <w:tr w:rsidR="00984F42" w:rsidRPr="00F65BD1" w:rsidTr="004869A0">
        <w:trPr>
          <w:gridAfter w:val="2"/>
          <w:wAfter w:w="14444" w:type="dxa"/>
          <w:trHeight w:val="303"/>
        </w:trPr>
        <w:tc>
          <w:tcPr>
            <w:tcW w:w="562" w:type="dxa"/>
          </w:tcPr>
          <w:p w:rsidR="00984F42" w:rsidRPr="00F65BD1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:rsidR="00984F42" w:rsidRPr="00F65BD1" w:rsidRDefault="00061481" w:rsidP="00984F42">
            <w:pPr>
              <w:pStyle w:val="ab"/>
              <w:spacing w:before="0" w:beforeAutospacing="0" w:after="0" w:afterAutospacing="0"/>
              <w:jc w:val="both"/>
            </w:pPr>
            <w:r w:rsidRPr="00F65BD1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5947" w:type="dxa"/>
          </w:tcPr>
          <w:p w:rsidR="00984F42" w:rsidRPr="00F65BD1" w:rsidRDefault="00CB556C" w:rsidP="0057407E">
            <w:pPr>
              <w:pStyle w:val="ab"/>
              <w:spacing w:before="0" w:after="0"/>
              <w:jc w:val="both"/>
            </w:pPr>
            <w:r w:rsidRPr="00F65BD1">
              <w:t>1А-3</w:t>
            </w:r>
            <w:r w:rsidR="00984F42" w:rsidRPr="00F65BD1">
              <w:t>А</w:t>
            </w:r>
          </w:p>
        </w:tc>
      </w:tr>
      <w:tr w:rsidR="00984F42" w:rsidRPr="00F65BD1" w:rsidTr="004869A0">
        <w:trPr>
          <w:gridAfter w:val="2"/>
          <w:wAfter w:w="14444" w:type="dxa"/>
          <w:trHeight w:val="465"/>
        </w:trPr>
        <w:tc>
          <w:tcPr>
            <w:tcW w:w="562" w:type="dxa"/>
          </w:tcPr>
          <w:p w:rsidR="00984F42" w:rsidRPr="00F65BD1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</w:tcPr>
          <w:p w:rsidR="00061481" w:rsidRPr="00F65BD1" w:rsidRDefault="007317F2" w:rsidP="007317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документов, указанных в приложении 3 настоящего регламента</w:t>
            </w:r>
          </w:p>
        </w:tc>
        <w:tc>
          <w:tcPr>
            <w:tcW w:w="5947" w:type="dxa"/>
          </w:tcPr>
          <w:p w:rsidR="00984F42" w:rsidRPr="00F65BD1" w:rsidRDefault="00CB556C" w:rsidP="00E75F9F">
            <w:pPr>
              <w:pStyle w:val="ab"/>
              <w:spacing w:before="0" w:beforeAutospacing="0" w:after="0" w:afterAutospacing="0"/>
              <w:jc w:val="both"/>
            </w:pPr>
            <w:r w:rsidRPr="00F65BD1">
              <w:t>1А-3А</w:t>
            </w:r>
          </w:p>
        </w:tc>
      </w:tr>
      <w:tr w:rsidR="00061481" w:rsidRPr="00F65BD1" w:rsidTr="004869A0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061481" w:rsidRPr="00F65BD1" w:rsidRDefault="00061481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4</w:t>
            </w:r>
          </w:p>
        </w:tc>
        <w:tc>
          <w:tcPr>
            <w:tcW w:w="8051" w:type="dxa"/>
          </w:tcPr>
          <w:p w:rsidR="00061481" w:rsidRPr="00F65BD1" w:rsidRDefault="007A42BB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317F2"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бращение заявителя об оказании муниципальной услуги, предоставление которой не осуществляется Отделом, указанным в подразделе 2.1 настоящего Регламента;</w:t>
            </w:r>
          </w:p>
        </w:tc>
        <w:tc>
          <w:tcPr>
            <w:tcW w:w="5947" w:type="dxa"/>
          </w:tcPr>
          <w:p w:rsidR="00061481" w:rsidRPr="00F65BD1" w:rsidRDefault="00CB556C" w:rsidP="00E75F9F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7317F2" w:rsidRPr="00F65BD1" w:rsidTr="004869A0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7317F2" w:rsidRPr="00F65BD1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5</w:t>
            </w:r>
          </w:p>
        </w:tc>
        <w:tc>
          <w:tcPr>
            <w:tcW w:w="8051" w:type="dxa"/>
          </w:tcPr>
          <w:p w:rsidR="007317F2" w:rsidRPr="00F65BD1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(в письменном виде) заявителя с просьбой о прекращении предоставления муниципальной услуги;</w:t>
            </w:r>
          </w:p>
        </w:tc>
        <w:tc>
          <w:tcPr>
            <w:tcW w:w="5947" w:type="dxa"/>
          </w:tcPr>
          <w:p w:rsidR="007317F2" w:rsidRPr="00F65BD1" w:rsidRDefault="00CB556C" w:rsidP="00E75F9F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061481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061481" w:rsidRPr="00F65BD1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6</w:t>
            </w:r>
          </w:p>
        </w:tc>
        <w:tc>
          <w:tcPr>
            <w:tcW w:w="8051" w:type="dxa"/>
          </w:tcPr>
          <w:p w:rsidR="00061481" w:rsidRPr="00F65BD1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несоответствие документов, в том числе предоставленных посредством использования Единого портала, Регионального портала, требованиям, установленным настоящим Регламентом, необходимых в соответствии с </w:t>
            </w: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нормативными правовыми актами для предоставления муниципальной услуги;</w:t>
            </w:r>
          </w:p>
        </w:tc>
        <w:tc>
          <w:tcPr>
            <w:tcW w:w="5947" w:type="dxa"/>
          </w:tcPr>
          <w:p w:rsidR="00061481" w:rsidRPr="00F65BD1" w:rsidRDefault="00CB556C" w:rsidP="00E75F9F">
            <w:pPr>
              <w:pStyle w:val="ab"/>
              <w:spacing w:before="0" w:after="0"/>
              <w:jc w:val="both"/>
            </w:pPr>
            <w:r w:rsidRPr="00F65BD1">
              <w:lastRenderedPageBreak/>
              <w:t>1А-3А</w:t>
            </w:r>
          </w:p>
        </w:tc>
      </w:tr>
      <w:tr w:rsidR="00682374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682374" w:rsidRPr="00F65BD1" w:rsidRDefault="007317F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lastRenderedPageBreak/>
              <w:t>7</w:t>
            </w:r>
          </w:p>
        </w:tc>
        <w:tc>
          <w:tcPr>
            <w:tcW w:w="8051" w:type="dxa"/>
          </w:tcPr>
          <w:p w:rsidR="00682374" w:rsidRPr="00F65BD1" w:rsidRDefault="00CB556C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перераспределении земельных участков подано в случаях, не предусмотренных пунктом 1 статьи 39.28 Земельного кодекса Российской Федерации</w:t>
            </w:r>
          </w:p>
        </w:tc>
        <w:tc>
          <w:tcPr>
            <w:tcW w:w="5947" w:type="dxa"/>
          </w:tcPr>
          <w:p w:rsidR="00682374" w:rsidRPr="00F65BD1" w:rsidRDefault="00CB556C" w:rsidP="00682374">
            <w:pPr>
              <w:pStyle w:val="ab"/>
              <w:spacing w:before="0" w:after="0"/>
              <w:jc w:val="both"/>
            </w:pPr>
            <w:r w:rsidRPr="00F65BD1">
              <w:t>1А-3</w:t>
            </w:r>
            <w:r w:rsidR="00682374" w:rsidRPr="00F65BD1">
              <w:t>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8</w:t>
            </w: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представлено в письменной форме согласие лиц, указанных в пункте 4 статьи 11.2 настоящего Кодекса, если земельные участки, которые предлагается перераспределить, обременены правами указанных лиц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39.36 Земельного кодекса Российской Федерации;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Земельного кодекса Российской Федерации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государственной или муниципальной собственности и зарезервированных для государственных или </w:t>
            </w: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lastRenderedPageBreak/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государственной или муниципальной собственности и являющегося предметом аукциона, извещение о проведении которого размещено в соответствии с пунктом 19 статьи 39.11 настоящего Кодекса, либо в отношении такого земельного участка принято решение о предварительном согласовании его предоставления, срок действия которого не истек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настоящего Кодекса, за исключением случаев перераспределения земельных участков в соответствии с подпунктами 1 и 4 пункта 1 статьи 39.28 настоящего Кодекса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земельного участка, находящегося в частной собственности, подлежат уточнению в соответствии с Федеральным законом "О государственной регистрации недвижимости"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основания для отказа в утверждении схемы расположения земельного участка, предусмотренные пунктом 16 статьи 11.10 настоящего Кодекса;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5F172B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5F172B" w:rsidRPr="00F65BD1" w:rsidRDefault="005F172B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5F172B" w:rsidRPr="00F65BD1" w:rsidRDefault="005F172B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</w:t>
            </w:r>
          </w:p>
        </w:tc>
        <w:tc>
          <w:tcPr>
            <w:tcW w:w="5947" w:type="dxa"/>
          </w:tcPr>
          <w:p w:rsidR="005F172B" w:rsidRPr="00F65BD1" w:rsidRDefault="00EC49E2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294038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подпунктом 3.1 пункта 1 статьи 39.28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законом от 24 июля 2002 г. № 101-ФЗ «Об обороте земель сельскохозяйственного назначения»;</w:t>
            </w:r>
          </w:p>
        </w:tc>
        <w:tc>
          <w:tcPr>
            <w:tcW w:w="5947" w:type="dxa"/>
          </w:tcPr>
          <w:p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294038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      </w:r>
          </w:p>
        </w:tc>
        <w:tc>
          <w:tcPr>
            <w:tcW w:w="5947" w:type="dxa"/>
          </w:tcPr>
          <w:p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294038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предусматривается перераспределение по основанию, предусмотренному подпунктом 3.1 пункта 1 статьи 39.28 ЗК РФ, земельного участка, находящегося в частной собственности, образованного в результате раздела </w:t>
            </w: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объединения из земельного участка, указанного в подпункте 15 настоящего пункта;</w:t>
            </w:r>
          </w:p>
        </w:tc>
        <w:tc>
          <w:tcPr>
            <w:tcW w:w="5947" w:type="dxa"/>
          </w:tcPr>
          <w:p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lastRenderedPageBreak/>
              <w:t>1А-3А</w:t>
            </w:r>
          </w:p>
        </w:tc>
      </w:tr>
      <w:tr w:rsidR="00294038" w:rsidRPr="00F65BD1" w:rsidTr="004869A0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294038" w:rsidRPr="00F65BD1" w:rsidRDefault="00294038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294038" w:rsidRPr="00F65BD1" w:rsidRDefault="00294038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процентов.</w:t>
            </w:r>
          </w:p>
        </w:tc>
        <w:tc>
          <w:tcPr>
            <w:tcW w:w="5947" w:type="dxa"/>
          </w:tcPr>
          <w:p w:rsidR="00294038" w:rsidRPr="00F65BD1" w:rsidRDefault="00294038" w:rsidP="00294038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682374" w:rsidRPr="00F65BD1" w:rsidTr="00682374">
        <w:trPr>
          <w:trHeight w:val="418"/>
        </w:trPr>
        <w:tc>
          <w:tcPr>
            <w:tcW w:w="14560" w:type="dxa"/>
            <w:gridSpan w:val="3"/>
          </w:tcPr>
          <w:p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F65BD1">
              <w:rPr>
                <w:b/>
                <w:spacing w:val="2"/>
              </w:rPr>
              <w:t>Подуслуга</w:t>
            </w:r>
            <w:proofErr w:type="spellEnd"/>
            <w:r w:rsidRPr="00F65BD1">
              <w:rPr>
                <w:b/>
                <w:spacing w:val="2"/>
              </w:rPr>
              <w:t xml:space="preserve">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  <w:tc>
          <w:tcPr>
            <w:tcW w:w="7222" w:type="dxa"/>
          </w:tcPr>
          <w:p w:rsidR="00682374" w:rsidRPr="00F65BD1" w:rsidRDefault="00682374" w:rsidP="00682374"/>
        </w:tc>
        <w:tc>
          <w:tcPr>
            <w:tcW w:w="7222" w:type="dxa"/>
          </w:tcPr>
          <w:p w:rsidR="00682374" w:rsidRPr="00F65BD1" w:rsidRDefault="00682374" w:rsidP="00682374">
            <w:pPr>
              <w:pStyle w:val="ab"/>
              <w:spacing w:before="0" w:after="0"/>
              <w:jc w:val="both"/>
            </w:pPr>
            <w:r w:rsidRPr="00F65BD1">
              <w:t>1А-3А</w:t>
            </w:r>
          </w:p>
        </w:tc>
      </w:tr>
      <w:tr w:rsidR="00682374" w:rsidRPr="00F65BD1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65BD1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1</w:t>
            </w:r>
          </w:p>
        </w:tc>
        <w:tc>
          <w:tcPr>
            <w:tcW w:w="8051" w:type="dxa"/>
          </w:tcPr>
          <w:p w:rsidR="00682374" w:rsidRPr="00F65BD1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5947" w:type="dxa"/>
          </w:tcPr>
          <w:p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5947" w:type="dxa"/>
          </w:tcPr>
          <w:p w:rsidR="00682374" w:rsidRPr="00F65BD1" w:rsidRDefault="00FC2115" w:rsidP="00682374">
            <w:pPr>
              <w:pStyle w:val="ab"/>
              <w:spacing w:before="0" w:after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  <w:vAlign w:val="center"/>
          </w:tcPr>
          <w:p w:rsidR="00682374" w:rsidRPr="00F65BD1" w:rsidRDefault="00682374" w:rsidP="00682374">
            <w:pPr>
              <w:rPr>
                <w:rFonts w:ascii="Times New Roman" w:hAnsi="Times New Roman"/>
                <w:sz w:val="24"/>
              </w:rPr>
            </w:pPr>
            <w:r w:rsidRPr="00F65BD1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5947" w:type="dxa"/>
            <w:vAlign w:val="center"/>
          </w:tcPr>
          <w:p w:rsidR="00682374" w:rsidRPr="00F65BD1" w:rsidRDefault="00DD11C1" w:rsidP="00FC2115">
            <w:pPr>
              <w:pStyle w:val="ab"/>
              <w:spacing w:before="0" w:after="0"/>
              <w:jc w:val="both"/>
            </w:pPr>
            <w:r w:rsidRPr="00F65BD1">
              <w:t>2Б, 3Б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4</w:t>
            </w:r>
          </w:p>
        </w:tc>
        <w:tc>
          <w:tcPr>
            <w:tcW w:w="8051" w:type="dxa"/>
          </w:tcPr>
          <w:p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65BD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F65BD1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5947" w:type="dxa"/>
          </w:tcPr>
          <w:p w:rsidR="00682374" w:rsidRPr="00F65BD1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</w:t>
            </w:r>
            <w:r w:rsidR="00FC2115" w:rsidRPr="00F65BD1">
              <w:t>Б-3</w:t>
            </w:r>
            <w:r w:rsidRPr="00F65BD1">
              <w:t>Б</w:t>
            </w:r>
          </w:p>
        </w:tc>
      </w:tr>
      <w:tr w:rsidR="00682374" w:rsidRPr="00F65BD1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65BD1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8051" w:type="dxa"/>
          </w:tcPr>
          <w:p w:rsidR="00682374" w:rsidRPr="00F65BD1" w:rsidRDefault="00DD11C1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/>
                <w:sz w:val="24"/>
              </w:rPr>
              <w:t>о</w:t>
            </w:r>
            <w:r w:rsidR="00682374" w:rsidRPr="00F65BD1">
              <w:rPr>
                <w:rFonts w:ascii="Times New Roman" w:hAnsi="Times New Roman"/>
                <w:sz w:val="24"/>
              </w:rPr>
              <w:t xml:space="preserve">снования для приостановления </w:t>
            </w:r>
            <w:r w:rsidR="00682374" w:rsidRPr="00F65BD1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="00682374" w:rsidRPr="00F65BD1">
              <w:t xml:space="preserve"> у</w:t>
            </w:r>
            <w:r w:rsidR="00682374" w:rsidRPr="00F65BD1"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5947" w:type="dxa"/>
          </w:tcPr>
          <w:p w:rsidR="00682374" w:rsidRPr="00F65BD1" w:rsidRDefault="00DD11C1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-</w:t>
            </w:r>
          </w:p>
        </w:tc>
      </w:tr>
      <w:tr w:rsidR="00682374" w:rsidRPr="00F65BD1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65BD1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65BD1">
              <w:t>Исчерпывающий перечень оснований для отказа в предоставлении муниципальной услуги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8051" w:type="dxa"/>
          </w:tcPr>
          <w:p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</w:t>
            </w:r>
            <w:bookmarkStart w:id="0" w:name="_GoBack"/>
            <w:bookmarkEnd w:id="0"/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вителя) на получение муниципальной услуги</w:t>
            </w:r>
          </w:p>
        </w:tc>
        <w:tc>
          <w:tcPr>
            <w:tcW w:w="5947" w:type="dxa"/>
          </w:tcPr>
          <w:p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2</w:t>
            </w:r>
          </w:p>
        </w:tc>
        <w:tc>
          <w:tcPr>
            <w:tcW w:w="8051" w:type="dxa"/>
          </w:tcPr>
          <w:p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5947" w:type="dxa"/>
          </w:tcPr>
          <w:p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  <w:tr w:rsidR="00682374" w:rsidRPr="00F65BD1" w:rsidTr="004869A0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65BD1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65BD1">
              <w:rPr>
                <w:color w:val="000000"/>
                <w:szCs w:val="24"/>
              </w:rPr>
              <w:t>3</w:t>
            </w:r>
          </w:p>
        </w:tc>
        <w:tc>
          <w:tcPr>
            <w:tcW w:w="8051" w:type="dxa"/>
          </w:tcPr>
          <w:p w:rsidR="00682374" w:rsidRPr="00F65BD1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BD1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5947" w:type="dxa"/>
          </w:tcPr>
          <w:p w:rsidR="00682374" w:rsidRPr="00F65BD1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65BD1">
              <w:t>1Б-3</w:t>
            </w:r>
            <w:r w:rsidR="00682374" w:rsidRPr="00F65BD1">
              <w:t>Б</w:t>
            </w:r>
          </w:p>
        </w:tc>
      </w:tr>
    </w:tbl>
    <w:p w:rsidR="003B0A4B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9A0" w:rsidRDefault="004869A0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9A0" w:rsidRPr="00F65BD1" w:rsidRDefault="004869A0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115" w:rsidRPr="00F65BD1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>Начальник отдела по управлению</w:t>
      </w:r>
    </w:p>
    <w:p w:rsidR="00FC2115" w:rsidRPr="00F65BD1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муниципальным имуществом </w:t>
      </w:r>
    </w:p>
    <w:p w:rsidR="00FC2115" w:rsidRPr="00F65BD1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>администрации муниципального</w:t>
      </w:r>
    </w:p>
    <w:p w:rsidR="003B0A4B" w:rsidRPr="00BC5621" w:rsidRDefault="00FC2115" w:rsidP="00FC2115">
      <w:pPr>
        <w:widowControl w:val="0"/>
        <w:autoSpaceDE w:val="0"/>
        <w:autoSpaceDN w:val="0"/>
        <w:spacing w:after="0" w:line="240" w:lineRule="auto"/>
        <w:ind w:right="-1"/>
        <w:jc w:val="both"/>
        <w:rPr>
          <w:sz w:val="28"/>
          <w:szCs w:val="28"/>
        </w:rPr>
      </w:pPr>
      <w:r w:rsidRPr="00F65BD1">
        <w:rPr>
          <w:rFonts w:ascii="Times New Roman" w:eastAsia="Calibri" w:hAnsi="Times New Roman" w:cs="Times New Roman"/>
          <w:sz w:val="27"/>
          <w:szCs w:val="27"/>
          <w:lang w:eastAsia="zh-CN"/>
        </w:rPr>
        <w:t>образования Тбилисский район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                                  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И.А. Демьяненко</w:t>
      </w:r>
    </w:p>
    <w:sectPr w:rsidR="003B0A4B" w:rsidRPr="00BC5621" w:rsidSect="00FF0E3F">
      <w:headerReference w:type="default" r:id="rId10"/>
      <w:headerReference w:type="first" r:id="rId11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F20" w:rsidRDefault="00C74F20" w:rsidP="008679DE">
      <w:pPr>
        <w:spacing w:after="0" w:line="240" w:lineRule="auto"/>
      </w:pPr>
      <w:r>
        <w:separator/>
      </w:r>
    </w:p>
  </w:endnote>
  <w:endnote w:type="continuationSeparator" w:id="0">
    <w:p w:rsidR="00C74F20" w:rsidRDefault="00C74F20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F20" w:rsidRDefault="00C74F20" w:rsidP="008679DE">
      <w:pPr>
        <w:spacing w:after="0" w:line="240" w:lineRule="auto"/>
      </w:pPr>
      <w:r>
        <w:separator/>
      </w:r>
    </w:p>
  </w:footnote>
  <w:footnote w:type="continuationSeparator" w:id="0">
    <w:p w:rsidR="00C74F20" w:rsidRDefault="00C74F20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9DE" w:rsidRDefault="00BA0C1F" w:rsidP="00ED46DD">
    <w:pPr>
      <w:pStyle w:val="a7"/>
      <w:jc w:val="center"/>
    </w:pPr>
    <w: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51C16"/>
    <w:rsid w:val="00061481"/>
    <w:rsid w:val="000B3006"/>
    <w:rsid w:val="001029DE"/>
    <w:rsid w:val="001410E2"/>
    <w:rsid w:val="00192C32"/>
    <w:rsid w:val="001C77BF"/>
    <w:rsid w:val="00214EA0"/>
    <w:rsid w:val="002426B9"/>
    <w:rsid w:val="00284186"/>
    <w:rsid w:val="00294038"/>
    <w:rsid w:val="00304FA6"/>
    <w:rsid w:val="0034012B"/>
    <w:rsid w:val="00360C96"/>
    <w:rsid w:val="00365A8E"/>
    <w:rsid w:val="003A3C6F"/>
    <w:rsid w:val="003B0A4B"/>
    <w:rsid w:val="003B3154"/>
    <w:rsid w:val="004825D9"/>
    <w:rsid w:val="004869A0"/>
    <w:rsid w:val="004A6926"/>
    <w:rsid w:val="004C35F1"/>
    <w:rsid w:val="004E7225"/>
    <w:rsid w:val="005265A4"/>
    <w:rsid w:val="00555FC5"/>
    <w:rsid w:val="0057407E"/>
    <w:rsid w:val="005764C7"/>
    <w:rsid w:val="005C294F"/>
    <w:rsid w:val="005C4E3F"/>
    <w:rsid w:val="005F172B"/>
    <w:rsid w:val="00607B27"/>
    <w:rsid w:val="006349C7"/>
    <w:rsid w:val="00654A92"/>
    <w:rsid w:val="006665B3"/>
    <w:rsid w:val="00682374"/>
    <w:rsid w:val="006958DA"/>
    <w:rsid w:val="006C4F2D"/>
    <w:rsid w:val="006F5730"/>
    <w:rsid w:val="007156E1"/>
    <w:rsid w:val="007222DD"/>
    <w:rsid w:val="007317F2"/>
    <w:rsid w:val="007429DF"/>
    <w:rsid w:val="007A42BB"/>
    <w:rsid w:val="007B6A75"/>
    <w:rsid w:val="007C07A1"/>
    <w:rsid w:val="00817427"/>
    <w:rsid w:val="0083196B"/>
    <w:rsid w:val="008679DE"/>
    <w:rsid w:val="008C69E2"/>
    <w:rsid w:val="008D05EB"/>
    <w:rsid w:val="00904E4B"/>
    <w:rsid w:val="0092492E"/>
    <w:rsid w:val="0093526D"/>
    <w:rsid w:val="00984F42"/>
    <w:rsid w:val="009E140F"/>
    <w:rsid w:val="009E547A"/>
    <w:rsid w:val="00A118F0"/>
    <w:rsid w:val="00A2773D"/>
    <w:rsid w:val="00A85633"/>
    <w:rsid w:val="00B006DB"/>
    <w:rsid w:val="00B10913"/>
    <w:rsid w:val="00B12DF1"/>
    <w:rsid w:val="00B22B0C"/>
    <w:rsid w:val="00B50EBA"/>
    <w:rsid w:val="00B9735E"/>
    <w:rsid w:val="00BA0C1F"/>
    <w:rsid w:val="00BC5621"/>
    <w:rsid w:val="00C04CDA"/>
    <w:rsid w:val="00C74F20"/>
    <w:rsid w:val="00CB556C"/>
    <w:rsid w:val="00CE081A"/>
    <w:rsid w:val="00D37F0F"/>
    <w:rsid w:val="00D921BE"/>
    <w:rsid w:val="00DD11C1"/>
    <w:rsid w:val="00DE31D3"/>
    <w:rsid w:val="00DE5DEE"/>
    <w:rsid w:val="00DF3AC9"/>
    <w:rsid w:val="00E64236"/>
    <w:rsid w:val="00E64B0C"/>
    <w:rsid w:val="00E705A6"/>
    <w:rsid w:val="00E70B86"/>
    <w:rsid w:val="00E70EB8"/>
    <w:rsid w:val="00E75F9F"/>
    <w:rsid w:val="00EC49E2"/>
    <w:rsid w:val="00ED46DD"/>
    <w:rsid w:val="00EF3AB6"/>
    <w:rsid w:val="00F2052B"/>
    <w:rsid w:val="00F32A1F"/>
    <w:rsid w:val="00F65BD1"/>
    <w:rsid w:val="00F9259F"/>
    <w:rsid w:val="00F936B3"/>
    <w:rsid w:val="00FA05F3"/>
    <w:rsid w:val="00FA716A"/>
    <w:rsid w:val="00FC2115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77AA5E"/>
  <w15:docId w15:val="{4A91F836-8A8A-465B-9252-EB838122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0C51-E5E1-48EF-91D3-D89C6120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6</cp:revision>
  <cp:lastPrinted>2026-07-15T10:55:00Z</cp:lastPrinted>
  <dcterms:created xsi:type="dcterms:W3CDTF">2026-06-23T06:35:00Z</dcterms:created>
  <dcterms:modified xsi:type="dcterms:W3CDTF">2026-07-15T10:55:00Z</dcterms:modified>
</cp:coreProperties>
</file>